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816E" w14:textId="33C8954E" w:rsidR="00E820EF" w:rsidRDefault="009C74C1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压力容器</w:t>
      </w:r>
      <w:r w:rsidR="008348D7">
        <w:rPr>
          <w:rFonts w:hint="eastAsia"/>
        </w:rPr>
        <w:t>安全周排查制度</w:t>
      </w:r>
    </w:p>
    <w:p w14:paraId="14231C1A" w14:textId="77777777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1F9BB55" w14:textId="01A14765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049473F7" w14:textId="77777777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4E31742A" w14:textId="5CB0D7D0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A425A41" w14:textId="77777777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3E8D5823" w14:textId="15B24D47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4F7B1F77" w14:textId="77777777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4172EF86" w14:textId="7C2F2DF0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、正常生产期间，排查可以结合日管控情况、现场自查情况、其他各渠道收集的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715BB29B" w14:textId="33BD1784" w:rsidR="00E820EF" w:rsidRDefault="008348D7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、对于周排查形成的《每周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9C74C1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65DFD6B9" w14:textId="77777777" w:rsidR="00E820EF" w:rsidRDefault="008348D7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573D5F22" w14:textId="77777777" w:rsidR="00E820EF" w:rsidRDefault="008348D7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E82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CF75" w14:textId="77777777" w:rsidR="008348D7" w:rsidRDefault="008348D7" w:rsidP="008348D7">
      <w:r>
        <w:separator/>
      </w:r>
    </w:p>
  </w:endnote>
  <w:endnote w:type="continuationSeparator" w:id="0">
    <w:p w14:paraId="0D647ED6" w14:textId="77777777" w:rsidR="008348D7" w:rsidRDefault="008348D7" w:rsidP="0083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8CEBD" w14:textId="77777777" w:rsidR="008348D7" w:rsidRDefault="008348D7" w:rsidP="008348D7">
      <w:r>
        <w:separator/>
      </w:r>
    </w:p>
  </w:footnote>
  <w:footnote w:type="continuationSeparator" w:id="0">
    <w:p w14:paraId="2A9D76DE" w14:textId="77777777" w:rsidR="008348D7" w:rsidRDefault="008348D7" w:rsidP="00834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8348D7"/>
    <w:rsid w:val="009C74C1"/>
    <w:rsid w:val="00E820EF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06DDDE"/>
  <w15:docId w15:val="{70F3BE29-3DF4-41BE-9054-82C360A3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48D7"/>
    <w:rPr>
      <w:kern w:val="2"/>
      <w:sz w:val="18"/>
      <w:szCs w:val="18"/>
    </w:rPr>
  </w:style>
  <w:style w:type="paragraph" w:styleId="a5">
    <w:name w:val="footer"/>
    <w:basedOn w:val="a"/>
    <w:link w:val="a6"/>
    <w:rsid w:val="00834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48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2023-04-14T09:01:00Z</dcterms:created>
  <dcterms:modified xsi:type="dcterms:W3CDTF">2023-04-14T09:01:00Z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