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 w:firstLineChars="200"/>
        <w:jc w:val="center"/>
        <w:rPr>
          <w:rFonts w:ascii="微软雅黑 Light" w:hAnsi="微软雅黑 Light" w:eastAsia="微软雅黑 Light"/>
          <w:bCs/>
          <w:szCs w:val="24"/>
        </w:rPr>
      </w:pPr>
      <w:bookmarkStart w:id="0" w:name="_GoBack"/>
      <w:bookmarkEnd w:id="0"/>
      <w:r>
        <w:rPr>
          <w:rFonts w:hint="eastAsia"/>
        </w:rPr>
        <w:t>电梯</w:t>
      </w:r>
      <w:r>
        <w:t>安全</w:t>
      </w:r>
      <w:r>
        <w:rPr>
          <w:rFonts w:hint="eastAsia"/>
        </w:rPr>
        <w:t>月调度</w:t>
      </w:r>
      <w:r>
        <w:t>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1 </w:t>
      </w:r>
      <w:r>
        <w:rPr>
          <w:rFonts w:hint="eastAsia" w:ascii="微软雅黑 Light" w:hAnsi="微软雅黑 Light" w:eastAsia="微软雅黑 Light"/>
          <w:sz w:val="24"/>
          <w:szCs w:val="24"/>
        </w:rPr>
        <w:t>.月调度</w:t>
      </w:r>
      <w:r>
        <w:rPr>
          <w:rFonts w:ascii="微软雅黑 Light" w:hAnsi="微软雅黑 Light" w:eastAsia="微软雅黑 Light"/>
          <w:sz w:val="24"/>
          <w:szCs w:val="24"/>
        </w:rPr>
        <w:t>人</w:t>
      </w:r>
      <w:r>
        <w:rPr>
          <w:rFonts w:hint="eastAsia" w:ascii="微软雅黑 Light" w:hAnsi="微软雅黑 Light" w:eastAsia="微软雅黑 Light"/>
          <w:sz w:val="24"/>
          <w:szCs w:val="24"/>
        </w:rPr>
        <w:t>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根据公司落实主体责任定人定岗履职情况，由企业主要负责人组织召开月调度会议，听取电梯</w:t>
      </w:r>
      <w:r>
        <w:rPr>
          <w:rFonts w:ascii="微软雅黑 Light" w:hAnsi="微软雅黑 Light" w:eastAsia="微软雅黑 Light"/>
          <w:sz w:val="24"/>
          <w:szCs w:val="24"/>
        </w:rPr>
        <w:t>安全总监</w:t>
      </w:r>
      <w:r>
        <w:rPr>
          <w:rFonts w:hint="eastAsia" w:ascii="微软雅黑 Light" w:hAnsi="微软雅黑 Light" w:eastAsia="微软雅黑 Light"/>
          <w:sz w:val="24"/>
          <w:szCs w:val="24"/>
        </w:rPr>
        <w:t>关于企业电梯安全</w:t>
      </w:r>
      <w:r>
        <w:rPr>
          <w:rFonts w:ascii="微软雅黑 Light" w:hAnsi="微软雅黑 Light" w:eastAsia="微软雅黑 Light"/>
          <w:sz w:val="24"/>
          <w:szCs w:val="24"/>
        </w:rPr>
        <w:t>管理工作</w:t>
      </w:r>
      <w:r>
        <w:rPr>
          <w:rFonts w:hint="eastAsia" w:ascii="微软雅黑 Light" w:hAnsi="微软雅黑 Light" w:eastAsia="微软雅黑 Light"/>
          <w:sz w:val="24"/>
          <w:szCs w:val="24"/>
        </w:rPr>
        <w:t>的</w:t>
      </w:r>
      <w:r>
        <w:rPr>
          <w:rFonts w:ascii="微软雅黑 Light" w:hAnsi="微软雅黑 Light" w:eastAsia="微软雅黑 Light"/>
          <w:sz w:val="24"/>
          <w:szCs w:val="24"/>
        </w:rPr>
        <w:t>情况汇报</w:t>
      </w:r>
      <w:r>
        <w:rPr>
          <w:rFonts w:hint="eastAsia" w:ascii="微软雅黑 Light" w:hAnsi="微软雅黑 Light" w:eastAsia="微软雅黑 Light"/>
          <w:sz w:val="24"/>
          <w:szCs w:val="24"/>
        </w:rPr>
        <w:t>，主要参与人员包括企业主要负责人、相关部门负责人、电梯安全总监。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2 </w:t>
      </w:r>
      <w:r>
        <w:rPr>
          <w:rFonts w:hint="eastAsia" w:ascii="微软雅黑 Light" w:hAnsi="微软雅黑 Light" w:eastAsia="微软雅黑 Light"/>
          <w:sz w:val="24"/>
          <w:szCs w:val="24"/>
        </w:rPr>
        <w:t>.月调度会议</w:t>
      </w:r>
      <w:r>
        <w:rPr>
          <w:rFonts w:ascii="微软雅黑 Light" w:hAnsi="微软雅黑 Light" w:eastAsia="微软雅黑 Light"/>
          <w:sz w:val="24"/>
          <w:szCs w:val="24"/>
        </w:rPr>
        <w:t>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期间每月至少召开</w:t>
      </w:r>
      <w:r>
        <w:rPr>
          <w:rFonts w:ascii="微软雅黑 Light" w:hAnsi="微软雅黑 Light" w:eastAsia="微软雅黑 Light"/>
          <w:sz w:val="24"/>
          <w:szCs w:val="24"/>
        </w:rPr>
        <w:t>1次</w:t>
      </w:r>
      <w:r>
        <w:rPr>
          <w:rFonts w:hint="eastAsia" w:ascii="微软雅黑 Light" w:hAnsi="微软雅黑 Light" w:eastAsia="微软雅黑 Light"/>
          <w:sz w:val="24"/>
          <w:szCs w:val="24"/>
        </w:rPr>
        <w:t>月调度会议，会议原则上安排在次月的第一个星期一。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 </w:t>
      </w:r>
      <w:r>
        <w:rPr>
          <w:rFonts w:hint="eastAsia" w:ascii="微软雅黑 Light" w:hAnsi="微软雅黑 Light" w:eastAsia="微软雅黑 Light"/>
          <w:sz w:val="24"/>
          <w:szCs w:val="24"/>
        </w:rPr>
        <w:t>.月调度主要汇报内容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由电梯安全总监汇总最近一个月度内企业的电梯安全管理工作情况，主要包括日管控、周排查中发现的重大电梯安全风险问题及整改情况，日常电梯安全管理情况的汇总分析，内容包括但不限于以下方面：电梯资质、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电梯运行环境条件</w:t>
      </w:r>
      <w:r>
        <w:rPr>
          <w:rFonts w:hint="eastAsia" w:ascii="微软雅黑 Light" w:hAnsi="微软雅黑 Light" w:eastAsia="微软雅黑 Light"/>
          <w:sz w:val="24"/>
          <w:szCs w:val="24"/>
        </w:rPr>
        <w:t>、电梯安全自查★、作业人员管理、信息记录和追溯★、安全附件★、电梯安全事故处置、下个月重点工作计划等。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 </w:t>
      </w:r>
      <w:r>
        <w:rPr>
          <w:rFonts w:hint="eastAsia" w:ascii="微软雅黑 Light" w:hAnsi="微软雅黑 Light" w:eastAsia="微软雅黑 Light"/>
          <w:sz w:val="24"/>
          <w:szCs w:val="24"/>
        </w:rPr>
        <w:t>.月调度工作</w:t>
      </w:r>
      <w:r>
        <w:rPr>
          <w:rFonts w:ascii="微软雅黑 Light" w:hAnsi="微软雅黑 Light" w:eastAsia="微软雅黑 Light"/>
          <w:sz w:val="24"/>
          <w:szCs w:val="24"/>
        </w:rPr>
        <w:t>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4.1 </w:t>
      </w:r>
      <w:r>
        <w:rPr>
          <w:rFonts w:hint="eastAsia" w:ascii="微软雅黑 Light" w:hAnsi="微软雅黑 Light" w:eastAsia="微软雅黑 Light"/>
          <w:sz w:val="24"/>
          <w:szCs w:val="24"/>
        </w:rPr>
        <w:t>.由电梯安全总监对近一个月内企业的电梯</w:t>
      </w:r>
      <w:r>
        <w:rPr>
          <w:rFonts w:ascii="微软雅黑 Light" w:hAnsi="微软雅黑 Light" w:eastAsia="微软雅黑 Light"/>
          <w:sz w:val="24"/>
          <w:szCs w:val="24"/>
        </w:rPr>
        <w:t>安全管理工作情况</w:t>
      </w:r>
      <w:r>
        <w:rPr>
          <w:rFonts w:hint="eastAsia" w:ascii="微软雅黑 Light" w:hAnsi="微软雅黑 Light" w:eastAsia="微软雅黑 Light"/>
          <w:sz w:val="24"/>
          <w:szCs w:val="24"/>
        </w:rPr>
        <w:t>进行</w:t>
      </w:r>
      <w:r>
        <w:rPr>
          <w:rFonts w:ascii="微软雅黑 Light" w:hAnsi="微软雅黑 Light" w:eastAsia="微软雅黑 Light"/>
          <w:sz w:val="24"/>
          <w:szCs w:val="24"/>
        </w:rPr>
        <w:t>汇报</w:t>
      </w:r>
      <w:r>
        <w:rPr>
          <w:rFonts w:hint="eastAsia" w:ascii="微软雅黑 Light" w:hAnsi="微软雅黑 Light" w:eastAsia="微软雅黑 Light"/>
          <w:sz w:val="24"/>
          <w:szCs w:val="24"/>
        </w:rPr>
        <w:t>，</w:t>
      </w:r>
      <w:r>
        <w:rPr>
          <w:rFonts w:ascii="微软雅黑 Light" w:hAnsi="微软雅黑 Light" w:eastAsia="微软雅黑 Light"/>
          <w:sz w:val="24"/>
          <w:szCs w:val="24"/>
        </w:rPr>
        <w:t>对当月</w:t>
      </w:r>
      <w:r>
        <w:rPr>
          <w:rFonts w:hint="eastAsia" w:ascii="微软雅黑 Light" w:hAnsi="微软雅黑 Light" w:eastAsia="微软雅黑 Light"/>
          <w:sz w:val="24"/>
          <w:szCs w:val="24"/>
        </w:rPr>
        <w:t>电梯</w:t>
      </w:r>
      <w:r>
        <w:rPr>
          <w:rFonts w:ascii="微软雅黑 Light" w:hAnsi="微软雅黑 Light" w:eastAsia="微软雅黑 Light"/>
          <w:sz w:val="24"/>
          <w:szCs w:val="24"/>
        </w:rPr>
        <w:t>安全日常管理、风险隐患排查治理等情况进行工作总结</w:t>
      </w:r>
      <w:r>
        <w:rPr>
          <w:rFonts w:hint="eastAsia" w:ascii="微软雅黑 Light" w:hAnsi="微软雅黑 Light" w:eastAsia="微软雅黑 Light"/>
          <w:sz w:val="24"/>
          <w:szCs w:val="24"/>
        </w:rPr>
        <w:t>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 </w:t>
      </w:r>
      <w:r>
        <w:rPr>
          <w:rFonts w:hint="eastAsia" w:ascii="微软雅黑 Light" w:hAnsi="微软雅黑 Light" w:eastAsia="微软雅黑 Light"/>
          <w:sz w:val="24"/>
          <w:szCs w:val="24"/>
        </w:rPr>
        <w:t>.对于日常电梯安全管理中发现存在的不足问题，由相关责任部门负责人进行检讨，采取有效的应对措施进行处置。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4.3</w:t>
      </w:r>
      <w:r>
        <w:rPr>
          <w:rFonts w:hint="eastAsia" w:ascii="微软雅黑 Light" w:hAnsi="微软雅黑 Light" w:eastAsia="微软雅黑 Light"/>
          <w:sz w:val="24"/>
          <w:szCs w:val="24"/>
        </w:rPr>
        <w:t>.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由企业主要负责人对企业电梯安全管理工作作出指示。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4.4</w:t>
      </w:r>
      <w:r>
        <w:rPr>
          <w:rFonts w:hint="eastAsia" w:ascii="微软雅黑 Light" w:hAnsi="微软雅黑 Light" w:eastAsia="微软雅黑 Light"/>
          <w:sz w:val="24"/>
          <w:szCs w:val="24"/>
        </w:rPr>
        <w:t>.电梯安全总监根据当月电梯安全管理工作情况、会议讨论决议及企业主要负责人指示</w:t>
      </w:r>
      <w:r>
        <w:rPr>
          <w:rFonts w:ascii="微软雅黑 Light" w:hAnsi="微软雅黑 Light" w:eastAsia="微软雅黑 Light"/>
          <w:sz w:val="24"/>
          <w:szCs w:val="24"/>
        </w:rPr>
        <w:t>，</w:t>
      </w:r>
      <w:r>
        <w:rPr>
          <w:rFonts w:hint="eastAsia" w:ascii="微软雅黑 Light" w:hAnsi="微软雅黑 Light" w:eastAsia="微软雅黑 Light"/>
          <w:sz w:val="24"/>
          <w:szCs w:val="24"/>
        </w:rPr>
        <w:t>制定</w:t>
      </w:r>
      <w:r>
        <w:rPr>
          <w:rFonts w:ascii="微软雅黑 Light" w:hAnsi="微软雅黑 Light" w:eastAsia="微软雅黑 Light"/>
          <w:sz w:val="24"/>
          <w:szCs w:val="24"/>
        </w:rPr>
        <w:t>下个月</w:t>
      </w:r>
      <w:r>
        <w:rPr>
          <w:rFonts w:hint="eastAsia" w:ascii="微软雅黑 Light" w:hAnsi="微软雅黑 Light" w:eastAsia="微软雅黑 Light"/>
          <w:sz w:val="24"/>
          <w:szCs w:val="24"/>
        </w:rPr>
        <w:t>电梯安全管理</w:t>
      </w:r>
      <w:r>
        <w:rPr>
          <w:rFonts w:ascii="微软雅黑 Light" w:hAnsi="微软雅黑 Light" w:eastAsia="微软雅黑 Light"/>
          <w:sz w:val="24"/>
          <w:szCs w:val="24"/>
        </w:rPr>
        <w:t>重点工作</w:t>
      </w:r>
      <w:r>
        <w:rPr>
          <w:rFonts w:hint="eastAsia" w:ascii="微软雅黑 Light" w:hAnsi="微软雅黑 Light" w:eastAsia="微软雅黑 Light"/>
          <w:sz w:val="24"/>
          <w:szCs w:val="24"/>
        </w:rPr>
        <w:t>计划</w:t>
      </w:r>
      <w:r>
        <w:rPr>
          <w:rFonts w:ascii="微软雅黑 Light" w:hAnsi="微软雅黑 Light" w:eastAsia="微软雅黑 Light"/>
          <w:sz w:val="24"/>
          <w:szCs w:val="24"/>
        </w:rPr>
        <w:t>，</w:t>
      </w:r>
      <w:r>
        <w:rPr>
          <w:rFonts w:hint="eastAsia" w:ascii="微软雅黑 Light" w:hAnsi="微软雅黑 Light" w:eastAsia="微软雅黑 Light"/>
          <w:sz w:val="24"/>
          <w:szCs w:val="24"/>
        </w:rPr>
        <w:t>并</w:t>
      </w:r>
      <w:r>
        <w:rPr>
          <w:rFonts w:ascii="微软雅黑 Light" w:hAnsi="微软雅黑 Light" w:eastAsia="微软雅黑 Light"/>
          <w:sz w:val="24"/>
          <w:szCs w:val="24"/>
        </w:rPr>
        <w:t>形成《每月</w:t>
      </w:r>
      <w:r>
        <w:rPr>
          <w:rFonts w:hint="eastAsia" w:ascii="微软雅黑 Light" w:hAnsi="微软雅黑 Light" w:eastAsia="微软雅黑 Light"/>
          <w:sz w:val="24"/>
          <w:szCs w:val="24"/>
        </w:rPr>
        <w:t>电梯</w:t>
      </w:r>
      <w:r>
        <w:rPr>
          <w:rFonts w:ascii="微软雅黑 Light" w:hAnsi="微软雅黑 Light" w:eastAsia="微软雅黑 Light"/>
          <w:sz w:val="24"/>
          <w:szCs w:val="24"/>
        </w:rPr>
        <w:t>安全调度会议纪要》。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XXXX有限公司</w:t>
      </w:r>
    </w:p>
    <w:p>
      <w:pPr>
        <w:ind w:firstLine="480" w:firstLineChars="200"/>
        <w:jc w:val="right"/>
      </w:pPr>
      <w:r>
        <w:rPr>
          <w:rFonts w:hint="eastAsia" w:ascii="微软雅黑 Light" w:hAnsi="微软雅黑 Light" w:eastAsia="微软雅黑 Light"/>
          <w:sz w:val="24"/>
          <w:szCs w:val="24"/>
        </w:rPr>
        <w:t>二零二三年四月十三日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538203A7"/>
    <w:rsid w:val="001B6E23"/>
    <w:rsid w:val="002A2E3E"/>
    <w:rsid w:val="00B9648B"/>
    <w:rsid w:val="09D91CC5"/>
    <w:rsid w:val="48B85E47"/>
    <w:rsid w:val="538203A7"/>
    <w:rsid w:val="65BC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88</Words>
  <Characters>505</Characters>
  <Lines>4</Lines>
  <Paragraphs>1</Paragraphs>
  <TotalTime>0</TotalTime>
  <ScaleCrop>false</ScaleCrop>
  <LinksUpToDate>false</LinksUpToDate>
  <CharactersWithSpaces>592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2023-04-15T17:42:00Z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2023-04-15T21:01:44Z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7B4EA88AC6824A43B2081481F28E207A_11</vt:lpwstr>
  </property>
</Properties>
</file>