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firstLine="560" w:firstLineChars="200"/>
        <w:jc w:val="center"/>
        <w:rPr>
          <w:rFonts w:ascii="微软雅黑" w:hAnsi="微软雅黑" w:eastAsia="微软雅黑"/>
          <w:b/>
          <w:bCs/>
          <w:sz w:val="28"/>
          <w:szCs w:val="28"/>
        </w:rPr>
      </w:pPr>
      <w:r>
        <w:rPr>
          <w:rFonts w:hint="eastAsia" w:ascii="微软雅黑" w:hAnsi="微软雅黑" w:eastAsia="微软雅黑"/>
          <w:b/>
          <w:bCs/>
          <w:sz w:val="28"/>
          <w:szCs w:val="28"/>
        </w:rPr>
        <w:t>场车安全总监岗位职责</w:t>
      </w:r>
    </w:p>
    <w:p>
      <w:pPr>
        <w:spacing w:line="560" w:lineRule="exact"/>
        <w:ind w:firstLine="480" w:firstLineChars="200"/>
        <w:rPr>
          <w:rFonts w:ascii="微软雅黑" w:hAnsi="微软雅黑" w:eastAsia="微软雅黑"/>
          <w:sz w:val="24"/>
          <w:szCs w:val="24"/>
        </w:rPr>
      </w:pPr>
      <w:r>
        <w:rPr>
          <w:rFonts w:hint="eastAsia" w:ascii="微软雅黑" w:hAnsi="微软雅黑" w:eastAsia="微软雅黑"/>
          <w:sz w:val="24"/>
          <w:szCs w:val="24"/>
        </w:rPr>
        <w:t>场车安全总监负责主导公司场车安全管理工作，直接对本企业主要负责人负责，协助主要负责人做好场车安全管理工作，确保公司场车稳定及安全使用。</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bookmarkStart w:id="0" w:name="_GoBack"/>
      <w:r>
        <w:rPr>
          <w:rFonts w:hint="eastAsia" w:ascii="微软雅黑" w:hAnsi="微软雅黑" w:eastAsia="微软雅黑" w:cs="微软雅黑"/>
          <w:color w:val="333333"/>
          <w:kern w:val="0"/>
          <w:sz w:val="24"/>
          <w:szCs w:val="24"/>
        </w:rPr>
        <w:t>（一）组织宣传、贯彻场车有关的法律法规、安全技术规范及相关标准；</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（二）组织制定本单位场车使用安全管理制度，督促落实场车使用安全责任制，组织开展场车安全合规管理；</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（三）组织制定场车事故应急专项预案并开展应急演练；</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（四）落实场车安全事故报告义务，采取措施防止事故扩大；</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（五）对场车安全员进行安全教育和技术培训，监督、指导场车安全员做好相关工作；</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（六）按照规定组织开展场车使用安全风险评价工作，拟定并督促落实场车使用安全风险防控措施；</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（七）对本单位场车使用安全管理工作进行检查，及时向主要负责人报告有关情况，提出改进措施；</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（八）接受和配合有关部门开展场车安全监督检查、定期检验和事故调查等工作，如实提供有关材料；</w:t>
      </w:r>
    </w:p>
    <w:p>
      <w:pPr>
        <w:widowControl/>
        <w:shd w:val="clear" w:color="auto" w:fill="FFFFFF"/>
        <w:spacing w:line="630" w:lineRule="atLeast"/>
        <w:ind w:firstLine="480" w:firstLineChars="200"/>
        <w:jc w:val="left"/>
        <w:rPr>
          <w:rFonts w:hint="eastAsia" w:ascii="仿宋" w:hAnsi="仿宋" w:eastAsia="仿宋" w:cs="宋体"/>
          <w:color w:val="333333"/>
          <w:kern w:val="0"/>
          <w:sz w:val="32"/>
          <w:szCs w:val="32"/>
        </w:rPr>
      </w:pPr>
      <w:r>
        <w:rPr>
          <w:rFonts w:hint="eastAsia" w:ascii="微软雅黑" w:hAnsi="微软雅黑" w:eastAsia="微软雅黑" w:cs="微软雅黑"/>
          <w:color w:val="333333"/>
          <w:kern w:val="0"/>
          <w:sz w:val="24"/>
          <w:szCs w:val="24"/>
        </w:rPr>
        <w:t>（九）履行市场监督管理部门规定和本单位要求的其他场车使用安全管理职责。</w:t>
      </w:r>
      <w:bookmarkEnd w:id="0"/>
    </w:p>
    <w:p>
      <w:pPr>
        <w:widowControl/>
        <w:shd w:val="clear" w:color="auto" w:fill="FFFFFF"/>
        <w:spacing w:line="630" w:lineRule="atLeast"/>
        <w:ind w:firstLine="480" w:firstLineChars="200"/>
        <w:jc w:val="left"/>
        <w:rPr>
          <w:rFonts w:ascii="微软雅黑" w:hAnsi="微软雅黑" w:eastAsia="微软雅黑" w:cs="微软雅黑"/>
          <w:color w:val="333333"/>
          <w:kern w:val="0"/>
          <w:sz w:val="24"/>
          <w:szCs w:val="24"/>
        </w:rPr>
      </w:pPr>
    </w:p>
    <w:p>
      <w:pPr>
        <w:spacing w:before="156" w:beforeLines="50" w:line="440" w:lineRule="exact"/>
        <w:ind w:firstLine="480" w:firstLineChars="200"/>
        <w:jc w:val="right"/>
        <w:rPr>
          <w:rFonts w:ascii="微软雅黑" w:hAnsi="微软雅黑" w:eastAsia="微软雅黑"/>
          <w:sz w:val="24"/>
          <w:szCs w:val="24"/>
        </w:rPr>
      </w:pPr>
      <w:r>
        <w:rPr>
          <w:rFonts w:hint="eastAsia" w:ascii="微软雅黑" w:hAnsi="微软雅黑" w:eastAsia="微软雅黑"/>
          <w:sz w:val="24"/>
          <w:szCs w:val="24"/>
        </w:rPr>
        <w:t>XXXXX有限公司</w:t>
      </w:r>
    </w:p>
    <w:p>
      <w:pPr>
        <w:spacing w:before="156" w:beforeLines="50" w:line="440" w:lineRule="exact"/>
        <w:ind w:firstLine="480" w:firstLineChars="200"/>
        <w:jc w:val="right"/>
        <w:rPr>
          <w:rFonts w:ascii="微软雅黑" w:hAnsi="微软雅黑" w:eastAsia="微软雅黑"/>
          <w:sz w:val="24"/>
          <w:szCs w:val="24"/>
        </w:rPr>
      </w:pPr>
      <w:r>
        <w:rPr>
          <w:rFonts w:hint="eastAsia" w:ascii="微软雅黑" w:hAnsi="微软雅黑" w:eastAsia="微软雅黑"/>
          <w:sz w:val="24"/>
          <w:szCs w:val="24"/>
        </w:rPr>
        <w:t>二零二三年四月十三日</w:t>
      </w:r>
    </w:p>
    <w:sectPr>
      <w:pgSz w:w="11906" w:h="16838"/>
      <w:pgMar w:top="1440" w:right="964" w:bottom="1440" w:left="96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微软雅黑 Light">
    <w:panose1 w:val="020B0502040204020203"/>
    <w:charset w:val="86"/>
    <w:family w:val="auto"/>
    <w:pitch w:val="default"/>
    <w:sig w:usb0="80000287" w:usb1="2ACF001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Q1MDY5Mzg3NjQxZmUxYjY2ZGJhMmZmNjBmYjBiOGIifQ=="/>
  </w:docVars>
  <w:rsids>
    <w:rsidRoot w:val="007879E4"/>
    <w:rsid w:val="000065A3"/>
    <w:rsid w:val="000260EA"/>
    <w:rsid w:val="000E1021"/>
    <w:rsid w:val="00130E81"/>
    <w:rsid w:val="00136ACE"/>
    <w:rsid w:val="001A67DD"/>
    <w:rsid w:val="001E2BD9"/>
    <w:rsid w:val="00214AF6"/>
    <w:rsid w:val="00226E05"/>
    <w:rsid w:val="002A1D1B"/>
    <w:rsid w:val="002C22E5"/>
    <w:rsid w:val="002F7678"/>
    <w:rsid w:val="00333905"/>
    <w:rsid w:val="003E4096"/>
    <w:rsid w:val="0043784A"/>
    <w:rsid w:val="0047771A"/>
    <w:rsid w:val="004E4032"/>
    <w:rsid w:val="005414F3"/>
    <w:rsid w:val="00570355"/>
    <w:rsid w:val="005A09E2"/>
    <w:rsid w:val="005B1033"/>
    <w:rsid w:val="005B6A19"/>
    <w:rsid w:val="005C098C"/>
    <w:rsid w:val="00601169"/>
    <w:rsid w:val="00601CEA"/>
    <w:rsid w:val="006074F1"/>
    <w:rsid w:val="006D2E6A"/>
    <w:rsid w:val="006D46C1"/>
    <w:rsid w:val="00747C8F"/>
    <w:rsid w:val="00786C37"/>
    <w:rsid w:val="007879E4"/>
    <w:rsid w:val="007956B0"/>
    <w:rsid w:val="007B4C73"/>
    <w:rsid w:val="008464FE"/>
    <w:rsid w:val="008508CB"/>
    <w:rsid w:val="00867CBE"/>
    <w:rsid w:val="008B380B"/>
    <w:rsid w:val="009504DB"/>
    <w:rsid w:val="009565B2"/>
    <w:rsid w:val="00A77B51"/>
    <w:rsid w:val="00AE38F1"/>
    <w:rsid w:val="00BC0062"/>
    <w:rsid w:val="00BE77B1"/>
    <w:rsid w:val="00BF0BBE"/>
    <w:rsid w:val="00C1089D"/>
    <w:rsid w:val="00C32ECB"/>
    <w:rsid w:val="00C47A09"/>
    <w:rsid w:val="00C55EEF"/>
    <w:rsid w:val="00CA4429"/>
    <w:rsid w:val="00CC4155"/>
    <w:rsid w:val="00D32E2D"/>
    <w:rsid w:val="00D94099"/>
    <w:rsid w:val="00E01EE6"/>
    <w:rsid w:val="00E43225"/>
    <w:rsid w:val="00E71840"/>
    <w:rsid w:val="00EB625F"/>
    <w:rsid w:val="00EF4028"/>
    <w:rsid w:val="00F1048B"/>
    <w:rsid w:val="00F55EEE"/>
    <w:rsid w:val="00FA7E4E"/>
    <w:rsid w:val="00FC272B"/>
    <w:rsid w:val="05BC0544"/>
    <w:rsid w:val="3F341CFB"/>
    <w:rsid w:val="48CB39B9"/>
    <w:rsid w:val="6E564F71"/>
    <w:rsid w:val="7A454E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rPr>
  </w:style>
  <w:style w:type="character" w:customStyle="1" w:styleId="8">
    <w:name w:val="页脚 字符"/>
    <w:basedOn w:val="6"/>
    <w:link w:val="2"/>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960661-EEB8-4A42-BE1D-B2E6EC4722ED}">
  <ds:schemaRefs/>
</ds:datastoreItem>
</file>

<file path=docProps/app.xml><?xml version="1.0" encoding="utf-8"?>
<Properties xmlns="http://schemas.openxmlformats.org/officeDocument/2006/extended-properties" xmlns:vt="http://schemas.openxmlformats.org/officeDocument/2006/docPropsVTypes">
  <Template>Normal.dotm</Template>
  <Manager>海天网络VX9517534</Manager>
  <Company>海天网络VX9517534</Company>
  <Pages>1</Pages>
  <Words>67</Words>
  <Characters>385</Characters>
  <Lines>3</Lines>
  <Paragraphs>1</Paragraphs>
  <TotalTime>0</TotalTime>
  <ScaleCrop>false</ScaleCrop>
  <LinksUpToDate>false</LinksUpToDate>
  <CharactersWithSpaces>451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海天网络VX9517534</cp:category>
  <dcterms:created xsi:type="dcterms:W3CDTF">2023-04-15T17:45:00Z</dcterms:created>
  <dc:creator>海天网络VX9517534</dc:creator>
  <dc:description>海天网络VX9517534</dc:description>
  <cp:keywords>海天网络VX9517534</cp:keywords>
  <cp:lastModifiedBy>黎明</cp:lastModifiedBy>
  <dcterms:modified xsi:type="dcterms:W3CDTF">2023-04-18T07:57:20Z</dcterms:modified>
  <dc:subject>海天网络VX9517534</dc:subject>
  <dc:title>海天网络VX9517534</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B770A2B04B2D4C8AAAD164300164F33A_13</vt:lpwstr>
  </property>
</Properties>
</file>