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/>
        <w:keepLines/>
        <w:widowControl/>
        <w:spacing w:after="0" w:line="594" w:lineRule="exact"/>
        <w:rPr>
          <w:rFonts w:ascii="方正小标宋简体" w:hAnsi="方正小标宋简体" w:eastAsia="方正小标宋简体" w:cs="方正小标宋简体"/>
          <w:color w:val="FF0000"/>
          <w:sz w:val="44"/>
          <w:szCs w:val="44"/>
          <w:lang w:val="en-US" w:eastAsia="zh-CN"/>
        </w:rPr>
      </w:pPr>
      <w:r>
        <w:rPr>
          <w:rStyle w:val="9"/>
          <w:rFonts w:hint="eastAsia"/>
          <w:lang w:val="en-US" w:eastAsia="zh-CN"/>
        </w:rPr>
        <w:t>场车安全</w:t>
      </w:r>
      <w:r>
        <w:rPr>
          <w:rStyle w:val="9"/>
          <w:rFonts w:hint="eastAsia"/>
          <w:lang w:eastAsia="zh-CN"/>
        </w:rPr>
        <w:t>风险防控清单</w:t>
      </w:r>
    </w:p>
    <w:tbl>
      <w:tblPr>
        <w:tblStyle w:val="6"/>
        <w:tblpPr w:leftFromText="180" w:rightFromText="180" w:vertAnchor="text" w:horzAnchor="page" w:tblpX="761" w:tblpY="364"/>
        <w:tblOverlap w:val="never"/>
        <w:tblW w:w="14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1179"/>
        <w:gridCol w:w="3021"/>
        <w:gridCol w:w="3833"/>
        <w:gridCol w:w="5052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项目</w:t>
            </w:r>
          </w:p>
        </w:tc>
        <w:tc>
          <w:tcPr>
            <w:tcW w:w="3021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存在问题和风险隐患</w:t>
            </w:r>
          </w:p>
        </w:tc>
        <w:tc>
          <w:tcPr>
            <w:tcW w:w="383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检查要求</w:t>
            </w:r>
          </w:p>
        </w:tc>
        <w:tc>
          <w:tcPr>
            <w:tcW w:w="5052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防控措施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落实安全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管理制度</w:t>
            </w: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岗位安全责任制、设备运行及检修、交接班、应急预案及现场处置方案等规章制度不健全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岗位安全责任制、设备运行及检修、交接班、应急预案及现场处置方案等规章制度健全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未组织开展安全知识、技能培训并组织应急预案的演练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组织开展安全知识、技能培训并组织应急预案的演练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管理和操作人员未经过岗前专业知识和安全技术培训教育，未经考试合格后持证上岗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运行管理和操作人员经过岗前专业知识和安全技术培训教育，并经考试合格后持证上岗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定期检查、考核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设备运行操作人员配备未满足规定要求，劳动保护用品佩戴不齐备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设备运行操作人员配备满足规定要求，劳动保护用品佩戴齐备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  <w:lang w:val="en-US" w:eastAsia="zh-CN"/>
              </w:rPr>
              <w:t>叉车</w:t>
            </w:r>
            <w:r>
              <w:rPr>
                <w:rFonts w:hint="eastAsia" w:ascii="宋体" w:hAnsi="宋体"/>
              </w:rPr>
              <w:t>等特种作业人员未持有《特种作业人员操作证》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  <w:lang w:val="en-US" w:eastAsia="zh-CN"/>
              </w:rPr>
              <w:t>叉车</w:t>
            </w:r>
            <w:r>
              <w:rPr>
                <w:rFonts w:hint="eastAsia" w:ascii="宋体" w:hAnsi="宋体"/>
              </w:rPr>
              <w:t>等特种作业人员持有《特种作业人员操作证》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设备运行未实行</w:t>
            </w:r>
            <w:r>
              <w:rPr>
                <w:rFonts w:hint="eastAsia" w:ascii="宋体" w:hAnsi="宋体"/>
                <w:lang w:val="en-US" w:eastAsia="zh-CN"/>
              </w:rPr>
              <w:t>车</w:t>
            </w:r>
            <w:r>
              <w:rPr>
                <w:rFonts w:hint="eastAsia" w:ascii="宋体" w:hAnsi="宋体"/>
              </w:rPr>
              <w:t>长负责制；每班未做好设备运行、维护保养及记录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设备运行实行</w:t>
            </w:r>
            <w:r>
              <w:rPr>
                <w:rFonts w:hint="eastAsia" w:ascii="宋体" w:hAnsi="宋体"/>
                <w:lang w:val="en-US" w:eastAsia="zh-CN"/>
              </w:rPr>
              <w:t>车</w:t>
            </w:r>
            <w:r>
              <w:rPr>
                <w:rFonts w:hint="eastAsia" w:ascii="宋体" w:hAnsi="宋体"/>
              </w:rPr>
              <w:t>长负责制；每班做好设备运行、维护保养及记录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297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  <w:spacing w:val="-6"/>
              </w:rPr>
              <w:t>每班未召开班前会，未开展危险预知活动，未有活动记录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297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  <w:spacing w:val="-6"/>
              </w:rPr>
              <w:t>每班召开班前会，开展危险预知活动，并有活动记录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297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  <w:spacing w:val="-6"/>
              </w:rPr>
              <w:t>未</w:t>
            </w:r>
            <w:r>
              <w:rPr>
                <w:rFonts w:hint="eastAsia" w:ascii="宋体" w:hAnsi="宋体"/>
              </w:rPr>
              <w:t>按照规定要求认真执行岗位交接班制度，</w:t>
            </w:r>
            <w:r>
              <w:rPr>
                <w:rFonts w:hint="eastAsia" w:ascii="宋体" w:hAnsi="宋体"/>
                <w:spacing w:val="-6"/>
              </w:rPr>
              <w:t>未</w:t>
            </w:r>
            <w:r>
              <w:rPr>
                <w:rFonts w:hint="eastAsia" w:ascii="宋体" w:hAnsi="宋体"/>
              </w:rPr>
              <w:t>有交接班记录和签字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both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按照规定要求认真执行岗位交接班制度，并有交接班记录和签字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未按时对设备进行日常、周、月检查及定期检验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按时对设备进行日常、周、月检查及定期检验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液压管的接头、发动机、水箱以及驱动系统漏油或漏水</w:t>
            </w:r>
          </w:p>
        </w:tc>
        <w:tc>
          <w:tcPr>
            <w:tcW w:w="3833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检查液压管的接头、发动机、水箱以及驱动系统是否漏油或漏水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用手触摸或目视检查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</w:rPr>
              <w:t>燃油中有杂质</w:t>
            </w:r>
          </w:p>
        </w:tc>
        <w:tc>
          <w:tcPr>
            <w:tcW w:w="3833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检查燃油中是否有杂质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前轮气压</w:t>
            </w:r>
            <w:r>
              <w:rPr>
                <w:rFonts w:hint="eastAsia"/>
                <w:lang w:val="en-US" w:eastAsia="zh-CN"/>
              </w:rPr>
              <w:t>不符合规定要求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前轮气压：830kPa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逆时针拧下气嘴帽，用气压表测里轮胎气压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</w:rPr>
              <w:t>后轮气压</w:t>
            </w:r>
            <w:r>
              <w:rPr>
                <w:rFonts w:hint="eastAsia"/>
                <w:lang w:val="en-US" w:eastAsia="zh-CN"/>
              </w:rPr>
              <w:t>不符合规定要求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后轮气压：790 kPa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逆时针拧下气嘴帽，用气压表测里轮胎气压</w:t>
            </w:r>
            <w:bookmarkStart w:id="0" w:name="_GoBack"/>
            <w:bookmarkEnd w:id="0"/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</w:rPr>
              <w:t>轮胎接地面和侧面有</w:t>
            </w:r>
            <w:r>
              <w:rPr>
                <w:rFonts w:hint="eastAsia"/>
                <w:lang w:val="en-US" w:eastAsia="zh-CN"/>
              </w:rPr>
              <w:t>破</w:t>
            </w:r>
            <w:r>
              <w:rPr>
                <w:rFonts w:hint="eastAsia"/>
              </w:rPr>
              <w:t>损，轮毂变形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检查轮胎接地面和侧面有无</w:t>
            </w:r>
            <w:r>
              <w:rPr>
                <w:rFonts w:hint="eastAsia"/>
                <w:lang w:val="en-US" w:eastAsia="zh-CN"/>
              </w:rPr>
              <w:t>破</w:t>
            </w:r>
            <w:r>
              <w:rPr>
                <w:rFonts w:hint="eastAsia"/>
              </w:rPr>
              <w:t>损，轮毂是否变形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轮毂螺母扭矩</w:t>
            </w:r>
            <w:r>
              <w:rPr>
                <w:rFonts w:hint="eastAsia"/>
                <w:lang w:val="en-US" w:eastAsia="zh-CN"/>
              </w:rPr>
              <w:t>不符合规定要求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轮毂螺母扭矩480~560N.m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目视观察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护顶架未</w:t>
            </w:r>
            <w:r>
              <w:rPr>
                <w:rFonts w:hint="eastAsia"/>
              </w:rPr>
              <w:t>牢固安装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确保它牢固安装并且所有的结构都牢固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制动液位油立</w:t>
            </w:r>
            <w:r>
              <w:rPr>
                <w:rFonts w:hint="eastAsia"/>
                <w:lang w:val="en-US" w:eastAsia="zh-CN"/>
              </w:rPr>
              <w:t>未</w:t>
            </w:r>
            <w:r>
              <w:rPr>
                <w:rFonts w:hint="eastAsia"/>
              </w:rPr>
              <w:t>在两格之间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油立应在两格之间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电解液</w:t>
            </w:r>
            <w:r>
              <w:rPr>
                <w:rFonts w:hint="eastAsia"/>
                <w:lang w:val="en-US" w:eastAsia="zh-CN"/>
              </w:rPr>
              <w:t>未</w:t>
            </w:r>
            <w:r>
              <w:rPr>
                <w:rFonts w:hint="eastAsia"/>
              </w:rPr>
              <w:t>处在蕃电池盒上下液位之间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电解液处在蕃电池盒上下液位之间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目视观察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冷却液补缩箱液位应处于上下刻度线之间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检查冷却补缩箱液位应处于上下刻度线之间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目视观察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发动机油油立应在油标尺两刻度线之间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油立应在油标尺两刻度线之间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风扇皮带</w:t>
            </w:r>
            <w:r>
              <w:rPr>
                <w:rFonts w:hint="eastAsia"/>
                <w:lang w:val="en-US" w:eastAsia="zh-CN"/>
              </w:rPr>
              <w:t>损坏或张紧程度差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检查风扇皮带张'紧程度和损坏与否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尾灯、停车灯、倒车灯损坏或弄脏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榆查尾灯、停车灯、倒车灯有无损坏或弄脏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液压油</w:t>
            </w:r>
            <w:r>
              <w:rPr>
                <w:rFonts w:hint="eastAsia"/>
              </w:rPr>
              <w:t>油立应在油标尺两刻度线之间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油立应在油标尺两刻度线之间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液压管路和</w:t>
            </w:r>
            <w:r>
              <w:rPr>
                <w:rFonts w:hint="eastAsia"/>
                <w:lang w:val="en-US" w:eastAsia="zh-CN"/>
              </w:rPr>
              <w:t>提升</w:t>
            </w:r>
            <w:r>
              <w:rPr>
                <w:rFonts w:hint="eastAsia"/>
              </w:rPr>
              <w:t>、倾斜油缸漏油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检查液压管路和齐声、倾斜油缸是否漏油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目视观察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变速箱油缺少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确保油位表在刻度上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挡货架安装螺栓松动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检查挡货架安装螺栓是否松动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货叉定位销安装</w:t>
            </w:r>
            <w:r>
              <w:rPr>
                <w:rFonts w:hint="eastAsia"/>
                <w:lang w:val="en-US" w:eastAsia="zh-CN"/>
              </w:rPr>
              <w:t>未固定</w:t>
            </w:r>
            <w:r>
              <w:rPr>
                <w:rFonts w:hint="eastAsia"/>
              </w:rPr>
              <w:t>，货叉有变形或开裂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检查货叉定位销安装情况，货叉有无变形或开裂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前大灯和前组合灯</w:t>
            </w:r>
            <w:r>
              <w:rPr>
                <w:rFonts w:hint="eastAsia"/>
                <w:lang w:val="en-US" w:eastAsia="zh-CN"/>
              </w:rPr>
              <w:t>弄脏或</w:t>
            </w:r>
            <w:r>
              <w:rPr>
                <w:rFonts w:hint="eastAsia"/>
              </w:rPr>
              <w:t>损坏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检查灯置是否清洁及损坏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座椅位置不适当，未</w:t>
            </w:r>
            <w:r>
              <w:rPr>
                <w:rFonts w:hint="eastAsia"/>
              </w:rPr>
              <w:t>锁紧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确保位置适当、确保可靠锁紧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换挡手柄松动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操作手感</w:t>
            </w:r>
            <w:r>
              <w:rPr>
                <w:rFonts w:hint="eastAsia"/>
                <w:lang w:val="en-US" w:eastAsia="zh-CN"/>
              </w:rPr>
              <w:t>差</w:t>
            </w:r>
            <w:r>
              <w:rPr>
                <w:rFonts w:hint="eastAsia"/>
              </w:rPr>
              <w:t>.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检查换挡手柄是否松动以及操作手感.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操作手柄（起升、倾斜和属具）松动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操作</w:t>
            </w:r>
            <w:r>
              <w:rPr>
                <w:rFonts w:hint="eastAsia"/>
                <w:lang w:val="en-US" w:eastAsia="zh-CN"/>
              </w:rPr>
              <w:t>手感差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检查操作手柄（起升、倾斜和属具）是否松动以及操作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停车制动后，</w:t>
            </w:r>
            <w:r>
              <w:rPr>
                <w:rFonts w:hint="eastAsia"/>
                <w:lang w:val="en-US" w:eastAsia="zh-CN"/>
              </w:rPr>
              <w:t>溜车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确认拉上停车制动操作手柄后，停车制动安全可靠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计时表、水温表和燃油表</w:t>
            </w:r>
            <w:r>
              <w:rPr>
                <w:rFonts w:hint="eastAsia"/>
                <w:lang w:val="en-US" w:eastAsia="zh-CN"/>
              </w:rPr>
              <w:t>显示不正确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计时表、水温表和燃油表情况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燃油不</w:t>
            </w:r>
            <w:r>
              <w:rPr>
                <w:rFonts w:hint="eastAsia"/>
              </w:rPr>
              <w:t>能够满足一天的工作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能够满足一天的工作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目视检查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灯光</w:t>
            </w:r>
            <w:r>
              <w:rPr>
                <w:rFonts w:hint="eastAsia"/>
                <w:lang w:val="en-US" w:eastAsia="zh-CN"/>
              </w:rPr>
              <w:t>故障，不亮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打开灯光开关，确认相应的灯都正常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转向信号灯工作</w: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rFonts w:hint="eastAsia"/>
              </w:rPr>
              <w:t>正常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操作转向信号手柄来确认转向信号灯工作正常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喇叭</w:t>
            </w:r>
            <w:r>
              <w:rPr>
                <w:rFonts w:hint="eastAsia"/>
                <w:lang w:val="en-US" w:eastAsia="zh-CN"/>
              </w:rPr>
              <w:t>不响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按动喇叭按钮确认喇叭是否响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离合踏板</w: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rFonts w:hint="eastAsia"/>
              </w:rPr>
              <w:t>平稳且受干涉而</w:t>
            </w:r>
            <w:r>
              <w:rPr>
                <w:rFonts w:hint="eastAsia"/>
                <w:lang w:val="en-US" w:eastAsia="zh-CN"/>
              </w:rPr>
              <w:t>不能</w:t>
            </w:r>
            <w:r>
              <w:rPr>
                <w:rFonts w:hint="eastAsia"/>
              </w:rPr>
              <w:t>复位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机械传动叉车检查踏板动作是否平稳；液力离合装置叉车，启动发动机后，按下离合踏板检查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制动</w:t>
            </w:r>
            <w:r>
              <w:rPr>
                <w:rFonts w:hint="eastAsia"/>
              </w:rPr>
              <w:t>踏板</w: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rFonts w:hint="eastAsia"/>
              </w:rPr>
              <w:t>平稳且受干涉而</w:t>
            </w:r>
            <w:r>
              <w:rPr>
                <w:rFonts w:hint="eastAsia"/>
                <w:lang w:val="en-US" w:eastAsia="zh-CN"/>
              </w:rPr>
              <w:t>不能</w:t>
            </w:r>
            <w:r>
              <w:rPr>
                <w:rFonts w:hint="eastAsia"/>
              </w:rPr>
              <w:t>复位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踩下制动踏板和微动踏板（仅限于液力传动叉车）确认每个踏板动作是否平稳且同样能不受干涉而复位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货叉架起升、下降</w: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rFonts w:hint="eastAsia"/>
              </w:rPr>
              <w:t>正常，门架倾斜</w: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rFonts w:hint="eastAsia"/>
              </w:rPr>
              <w:t>平稳。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按动喇叭，操作起升和倾斜手柄，确认货叉架起升、下降正常，门架倾斜平稳。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油缸活塞</w:t>
            </w:r>
            <w:r>
              <w:rPr>
                <w:rFonts w:hint="eastAsia"/>
                <w:lang w:val="en-US" w:eastAsia="zh-CN"/>
              </w:rPr>
              <w:t>未</w:t>
            </w:r>
            <w:r>
              <w:rPr>
                <w:rFonts w:hint="eastAsia"/>
              </w:rPr>
              <w:t>运行到行程终端，溢流阀工作及伴随溢流的声音</w: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rFonts w:hint="eastAsia"/>
              </w:rPr>
              <w:t>正常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确认油缸活塞运行到行程终端，溢流阀工作及伴随溢流的声音是否正常</w:t>
            </w:r>
          </w:p>
        </w:tc>
        <w:tc>
          <w:tcPr>
            <w:tcW w:w="50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起升链条的张紧程度</w:t>
            </w:r>
            <w:r>
              <w:rPr>
                <w:rFonts w:hint="eastAsia"/>
                <w:lang w:val="en-US" w:eastAsia="zh-CN"/>
              </w:rPr>
              <w:t>不符合规定要求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检查起升链条的张紧程度是否一致以及有无异常</w:t>
            </w:r>
          </w:p>
        </w:tc>
        <w:tc>
          <w:tcPr>
            <w:tcW w:w="0" w:type="auto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方向盘的</w:t>
            </w:r>
            <w:r>
              <w:rPr>
                <w:rFonts w:hint="eastAsia"/>
                <w:lang w:val="en-US" w:eastAsia="zh-CN"/>
              </w:rPr>
              <w:t>自由行程过大，</w:t>
            </w:r>
            <w:r>
              <w:rPr>
                <w:rFonts w:hint="eastAsia"/>
              </w:rPr>
              <w:t>轴向</w:t>
            </w:r>
            <w:r>
              <w:rPr>
                <w:rFonts w:hint="eastAsia"/>
                <w:lang w:val="en-US" w:eastAsia="zh-CN"/>
              </w:rPr>
              <w:t>存在</w:t>
            </w:r>
            <w:r>
              <w:rPr>
                <w:rFonts w:hint="eastAsia"/>
              </w:rPr>
              <w:t>松动情况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检查方向盘的转动以及轴向的松动情况</w:t>
            </w:r>
          </w:p>
        </w:tc>
        <w:tc>
          <w:tcPr>
            <w:tcW w:w="0" w:type="auto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发动机预热后排气</w:t>
            </w:r>
            <w:r>
              <w:rPr>
                <w:rFonts w:hint="eastAsia"/>
                <w:lang w:val="en-US" w:eastAsia="zh-CN"/>
              </w:rPr>
              <w:t>颜色不正常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发动机预热后检查排气气情况为无色或蓝色</w:t>
            </w:r>
          </w:p>
        </w:tc>
        <w:tc>
          <w:tcPr>
            <w:tcW w:w="0" w:type="auto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机械传动叉车离合器啮齿</w: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rFonts w:hint="eastAsia"/>
              </w:rPr>
              <w:t>正常，打滑。（液力传动叉车）微动踏板，车辆速度降低</w:t>
            </w:r>
            <w:r>
              <w:rPr>
                <w:rFonts w:hint="eastAsia"/>
                <w:lang w:val="en-US" w:eastAsia="zh-CN"/>
              </w:rPr>
              <w:t>不正常</w:t>
            </w:r>
            <w:r>
              <w:rPr>
                <w:rFonts w:hint="eastAsia"/>
              </w:rPr>
              <w:t>。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踩下离合踏板，确认离合器正常啮齿，没有打滑。微动踏板检查（液力传动叉车）轻踩下微动踏板，检查车辆速度降低情况。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慢速行驶车辆制动效果</w:t>
            </w:r>
            <w:r>
              <w:rPr>
                <w:rFonts w:hint="eastAsia"/>
                <w:lang w:val="en-US" w:eastAsia="zh-CN"/>
              </w:rPr>
              <w:t>差</w:t>
            </w:r>
            <w:r>
              <w:rPr>
                <w:rFonts w:hint="eastAsia"/>
              </w:rPr>
              <w:t>。刹车灯</w: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rFonts w:hint="eastAsia"/>
              </w:rPr>
              <w:t>亮。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慢速行驶车辆并踩下制动踏板检查制动效果。制动踏板踩下后，刹车灯亮。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车辆慢速行驶时，方向盘左右转向力</w: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rFonts w:hint="eastAsia"/>
              </w:rPr>
              <w:t>一致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车辆慢速行驶时，转动方向盘，观察左右转向力是否一致，是否有其它不正常现象存在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确认拉上停车制动手柄后，慢速行驶的车辆</w: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rFonts w:hint="eastAsia"/>
              </w:rPr>
              <w:t>能被制动停住。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确认拉上停车制动手柄后，慢速行驶的车辆能被制动停住。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0" w:type="auto"/>
          </w:tcPr>
          <w:p>
            <w:pPr>
              <w:pStyle w:val="11"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换挡手柄或方向盘控制手柄置于后退档时倒车灯</w: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rFonts w:hint="eastAsia"/>
              </w:rPr>
              <w:t>亮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换挡手柄或方向盘控制手柄置于后退档时倒车灯亮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试车检查</w:t>
            </w:r>
          </w:p>
        </w:tc>
        <w:tc>
          <w:tcPr>
            <w:tcW w:w="0" w:type="auto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</w:tbl>
    <w:p>
      <w:pPr>
        <w:pStyle w:val="10"/>
        <w:rPr>
          <w:color w:val="auto"/>
          <w:sz w:val="24"/>
          <w:szCs w:val="24"/>
        </w:rPr>
      </w:pPr>
    </w:p>
    <w:p/>
    <w:p>
      <w:pPr>
        <w:spacing w:line="320" w:lineRule="exac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 xml:space="preserve">                   </w:t>
      </w:r>
    </w:p>
    <w:p>
      <w:pPr>
        <w:wordWrap w:val="0"/>
        <w:spacing w:line="300" w:lineRule="exact"/>
        <w:ind w:right="525"/>
        <w:rPr>
          <w:rFonts w:ascii="黑体" w:hAnsi="宋体" w:eastAsia="黑体"/>
          <w:b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8C9D6C"/>
    <w:multiLevelType w:val="singleLevel"/>
    <w:tmpl w:val="518C9D6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1A696209"/>
    <w:rsid w:val="001C6FA7"/>
    <w:rsid w:val="00A3711B"/>
    <w:rsid w:val="00C8778B"/>
    <w:rsid w:val="0C8278CB"/>
    <w:rsid w:val="14131750"/>
    <w:rsid w:val="1A696209"/>
    <w:rsid w:val="2F643CF7"/>
    <w:rsid w:val="3CE33B06"/>
    <w:rsid w:val="3DFE0BF8"/>
    <w:rsid w:val="3EB03EAB"/>
    <w:rsid w:val="46896345"/>
    <w:rsid w:val="681E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Heading #1|1"/>
    <w:basedOn w:val="1"/>
    <w:qFormat/>
    <w:uiPriority w:val="0"/>
    <w:pPr>
      <w:spacing w:after="360"/>
      <w:jc w:val="center"/>
      <w:outlineLvl w:val="0"/>
    </w:pPr>
    <w:rPr>
      <w:rFonts w:ascii="宋体" w:hAnsi="宋体" w:cs="宋体"/>
      <w:sz w:val="38"/>
      <w:szCs w:val="38"/>
      <w:lang w:val="zh-TW" w:eastAsia="zh-TW" w:bidi="zh-TW"/>
    </w:rPr>
  </w:style>
  <w:style w:type="character" w:customStyle="1" w:styleId="9">
    <w:name w:val="标题 1 字符"/>
    <w:link w:val="2"/>
    <w:uiPriority w:val="0"/>
    <w:rPr>
      <w:b/>
      <w:kern w:val="44"/>
      <w:sz w:val="44"/>
    </w:rPr>
  </w:style>
  <w:style w:type="paragraph" w:customStyle="1" w:styleId="10">
    <w:name w:val="Table caption|1"/>
    <w:basedOn w:val="1"/>
    <w:qFormat/>
    <w:uiPriority w:val="0"/>
    <w:pPr>
      <w:spacing w:line="307" w:lineRule="exact"/>
    </w:pPr>
    <w:rPr>
      <w:rFonts w:ascii="宋体" w:hAnsi="宋体" w:cs="宋体"/>
      <w:color w:val="232323"/>
      <w:sz w:val="22"/>
      <w:lang w:val="zh-TW" w:eastAsia="zh-TW" w:bidi="zh-TW"/>
    </w:rPr>
  </w:style>
  <w:style w:type="paragraph" w:customStyle="1" w:styleId="11">
    <w:name w:val="Other|1"/>
    <w:basedOn w:val="1"/>
    <w:qFormat/>
    <w:uiPriority w:val="0"/>
    <w:pPr>
      <w:spacing w:line="456" w:lineRule="auto"/>
      <w:ind w:firstLine="400"/>
    </w:pPr>
    <w:rPr>
      <w:rFonts w:ascii="宋体" w:hAnsi="宋体" w:cs="宋体"/>
      <w:color w:val="232323"/>
      <w:sz w:val="28"/>
      <w:szCs w:val="28"/>
      <w:lang w:val="zh-TW" w:eastAsia="zh-TW" w:bidi="zh-TW"/>
    </w:rPr>
  </w:style>
  <w:style w:type="character" w:customStyle="1" w:styleId="12">
    <w:name w:val="页眉 字符"/>
    <w:basedOn w:val="7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7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3</Pages>
  <Words>518</Words>
  <Characters>2953</Characters>
  <Lines>24</Lines>
  <Paragraphs>6</Paragraphs>
  <TotalTime>0</TotalTime>
  <ScaleCrop>false</ScaleCrop>
  <LinksUpToDate>false</LinksUpToDate>
  <CharactersWithSpaces>3465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2023-04-15T17:46:00Z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2023-04-19T11:59:42Z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7DA17038DB4244E3A43692DEFB990977_11</vt:lpwstr>
  </property>
</Properties>
</file>